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F97" w:rsidRDefault="00E31F97" w:rsidP="00E31F97">
      <w:pPr>
        <w:jc w:val="center"/>
        <w:rPr>
          <w:rFonts w:ascii="Verdana" w:hAnsi="Verdana"/>
          <w:b/>
          <w:szCs w:val="22"/>
        </w:rPr>
      </w:pPr>
    </w:p>
    <w:p w:rsidR="00E31F97" w:rsidRPr="001C3D62" w:rsidRDefault="0092767D" w:rsidP="008F2E30">
      <w:pPr>
        <w:jc w:val="center"/>
        <w:rPr>
          <w:rFonts w:ascii="Verdana" w:hAnsi="Verdana"/>
          <w:b/>
          <w:szCs w:val="22"/>
        </w:rPr>
      </w:pPr>
      <w:r>
        <w:rPr>
          <w:rFonts w:ascii="Verdana" w:hAnsi="Verdana"/>
          <w:b/>
          <w:szCs w:val="22"/>
        </w:rPr>
        <w:t>PROTECTION AND PERMANENCY</w:t>
      </w:r>
      <w:r w:rsidR="003070B5">
        <w:rPr>
          <w:rFonts w:ascii="Verdana" w:hAnsi="Verdana"/>
          <w:b/>
          <w:szCs w:val="22"/>
        </w:rPr>
        <w:t xml:space="preserve"> MEMORANDUM, 14-</w:t>
      </w:r>
      <w:r w:rsidR="005E6531">
        <w:rPr>
          <w:rFonts w:ascii="Verdana" w:hAnsi="Verdana"/>
          <w:b/>
          <w:szCs w:val="22"/>
        </w:rPr>
        <w:t>17</w:t>
      </w:r>
    </w:p>
    <w:p w:rsidR="00E31F97" w:rsidRDefault="00E31F97" w:rsidP="00E31F97">
      <w:pPr>
        <w:rPr>
          <w:rFonts w:ascii="Verdana" w:hAnsi="Verdana"/>
          <w:b/>
          <w:szCs w:val="22"/>
        </w:rPr>
      </w:pP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TO: </w:t>
      </w:r>
      <w:r w:rsidRPr="00556A25">
        <w:rPr>
          <w:rFonts w:ascii="Verdana" w:hAnsi="Verdana"/>
          <w:b/>
          <w:szCs w:val="22"/>
        </w:rPr>
        <w:tab/>
      </w:r>
      <w:r w:rsidRPr="00556A25">
        <w:rPr>
          <w:rFonts w:ascii="Verdana" w:hAnsi="Verdana"/>
          <w:b/>
          <w:szCs w:val="22"/>
        </w:rPr>
        <w:tab/>
      </w:r>
      <w:r w:rsidRPr="00556A25">
        <w:rPr>
          <w:rFonts w:ascii="Verdana" w:hAnsi="Verdana"/>
          <w:szCs w:val="22"/>
        </w:rPr>
        <w:t>Service Region Administrators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Service Region Administrator Associates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Service Region Clinical Associates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Regional Program Specialists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Family Services Office Supervisors</w:t>
      </w:r>
    </w:p>
    <w:p w:rsidR="00E31F97" w:rsidRPr="00556A25" w:rsidRDefault="00E31F97" w:rsidP="00E31F97">
      <w:pPr>
        <w:rPr>
          <w:rFonts w:ascii="Verdana" w:hAnsi="Verdana"/>
          <w:b/>
          <w:szCs w:val="22"/>
        </w:rPr>
      </w:pP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FROM:  </w:t>
      </w:r>
      <w:r w:rsidRPr="00556A25">
        <w:rPr>
          <w:rFonts w:ascii="Verdana" w:hAnsi="Verdana"/>
          <w:b/>
          <w:szCs w:val="22"/>
        </w:rPr>
        <w:tab/>
      </w:r>
      <w:r w:rsidR="00F93091">
        <w:rPr>
          <w:rFonts w:ascii="Verdana" w:hAnsi="Verdana"/>
          <w:szCs w:val="22"/>
        </w:rPr>
        <w:t>Tina Webb, Assistant Director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Division of Protection and Permanency</w:t>
      </w:r>
    </w:p>
    <w:p w:rsidR="00E31F97" w:rsidRPr="00556A25" w:rsidRDefault="00E31F97" w:rsidP="00E31F97">
      <w:pPr>
        <w:rPr>
          <w:rFonts w:ascii="Verdana" w:hAnsi="Verdana"/>
          <w:b/>
          <w:szCs w:val="22"/>
        </w:rPr>
      </w:pP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DATE:  </w:t>
      </w:r>
      <w:r w:rsidR="00CC1E33">
        <w:rPr>
          <w:rFonts w:ascii="Verdana" w:hAnsi="Verdana"/>
          <w:szCs w:val="22"/>
        </w:rPr>
        <w:t xml:space="preserve"> </w:t>
      </w:r>
      <w:r w:rsidR="00CC1E33">
        <w:rPr>
          <w:rFonts w:ascii="Verdana" w:hAnsi="Verdana"/>
          <w:szCs w:val="22"/>
        </w:rPr>
        <w:tab/>
      </w:r>
      <w:r w:rsidR="005E6531">
        <w:rPr>
          <w:rFonts w:ascii="Verdana" w:hAnsi="Verdana"/>
          <w:szCs w:val="22"/>
        </w:rPr>
        <w:t>December 12</w:t>
      </w:r>
      <w:r w:rsidR="008C2D3C">
        <w:rPr>
          <w:rFonts w:ascii="Verdana" w:hAnsi="Verdana"/>
          <w:szCs w:val="22"/>
        </w:rPr>
        <w:t>, 2014</w:t>
      </w:r>
    </w:p>
    <w:p w:rsidR="00E31F97" w:rsidRPr="00556A25" w:rsidRDefault="00E31F97" w:rsidP="00E31F97">
      <w:pPr>
        <w:rPr>
          <w:rFonts w:ascii="Verdana" w:hAnsi="Verdana"/>
          <w:b/>
          <w:szCs w:val="22"/>
        </w:rPr>
      </w:pPr>
    </w:p>
    <w:p w:rsidR="00E5144F" w:rsidRDefault="00E31F97" w:rsidP="00B47CDF">
      <w:pPr>
        <w:ind w:left="1440" w:hanging="1440"/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>SUBJECT:</w:t>
      </w:r>
      <w:r w:rsidR="003A643A">
        <w:rPr>
          <w:rFonts w:ascii="Verdana" w:hAnsi="Verdana"/>
          <w:b/>
          <w:szCs w:val="22"/>
        </w:rPr>
        <w:tab/>
      </w:r>
      <w:r w:rsidR="008544E1">
        <w:rPr>
          <w:rFonts w:ascii="Verdana" w:hAnsi="Verdana"/>
          <w:szCs w:val="22"/>
        </w:rPr>
        <w:t xml:space="preserve">Merge of the DPP-1263 and DPP-1292 and </w:t>
      </w:r>
      <w:r w:rsidR="00B47CDF">
        <w:rPr>
          <w:rFonts w:ascii="Verdana" w:hAnsi="Verdana"/>
          <w:szCs w:val="22"/>
        </w:rPr>
        <w:t>Documenting Child’s Address for Relative Pl</w:t>
      </w:r>
      <w:r w:rsidR="008544E1">
        <w:rPr>
          <w:rFonts w:ascii="Verdana" w:hAnsi="Verdana"/>
          <w:szCs w:val="22"/>
        </w:rPr>
        <w:t>acements</w:t>
      </w:r>
    </w:p>
    <w:p w:rsidR="003070B5" w:rsidRDefault="003070B5" w:rsidP="001D6A40"/>
    <w:p w:rsidR="00C009EB" w:rsidRPr="000A453B" w:rsidRDefault="00C009EB" w:rsidP="001D6A40">
      <w:pPr>
        <w:rPr>
          <w:rFonts w:ascii="Verdana" w:hAnsi="Verdana"/>
          <w:szCs w:val="22"/>
        </w:rPr>
      </w:pPr>
      <w:r w:rsidRPr="000A453B">
        <w:rPr>
          <w:rFonts w:ascii="Verdana" w:hAnsi="Verdana"/>
          <w:szCs w:val="22"/>
        </w:rPr>
        <w:t xml:space="preserve">The purpose of this memorandum is to </w:t>
      </w:r>
      <w:r w:rsidR="008544E1" w:rsidRPr="000A453B">
        <w:rPr>
          <w:rFonts w:ascii="Verdana" w:hAnsi="Verdana"/>
          <w:szCs w:val="22"/>
        </w:rPr>
        <w:t>introduce a new form that will contain pertinent content from the DSS-1263 Title IV-E Child Support and Change of Status form and the DPP-1292 Information for OOHC Placements</w:t>
      </w:r>
      <w:r w:rsidR="008544E1">
        <w:rPr>
          <w:rFonts w:ascii="Verdana" w:hAnsi="Verdana"/>
          <w:szCs w:val="22"/>
        </w:rPr>
        <w:t xml:space="preserve"> and to</w:t>
      </w:r>
      <w:r w:rsidR="008544E1" w:rsidRPr="000A453B">
        <w:rPr>
          <w:rFonts w:ascii="Verdana" w:hAnsi="Verdana"/>
          <w:szCs w:val="22"/>
        </w:rPr>
        <w:t xml:space="preserve"> </w:t>
      </w:r>
      <w:r w:rsidRPr="000A453B">
        <w:rPr>
          <w:rFonts w:ascii="Verdana" w:hAnsi="Verdana"/>
          <w:szCs w:val="22"/>
        </w:rPr>
        <w:t>clarify for staff how to appropriately enter a child’s address into c-TWIST when he/she is placed with a relative:</w:t>
      </w:r>
    </w:p>
    <w:p w:rsidR="00C009EB" w:rsidRPr="000A453B" w:rsidRDefault="00C009EB" w:rsidP="001D6A40">
      <w:pPr>
        <w:rPr>
          <w:rFonts w:ascii="Verdana" w:hAnsi="Verdana"/>
          <w:szCs w:val="22"/>
        </w:rPr>
      </w:pPr>
    </w:p>
    <w:p w:rsidR="008544E1" w:rsidRDefault="008544E1" w:rsidP="008544E1">
      <w:pPr>
        <w:pStyle w:val="ListParagraph"/>
        <w:numPr>
          <w:ilvl w:val="0"/>
          <w:numId w:val="16"/>
        </w:numPr>
        <w:rPr>
          <w:rFonts w:ascii="Verdana" w:hAnsi="Verdana"/>
        </w:rPr>
      </w:pPr>
      <w:r>
        <w:rPr>
          <w:rFonts w:ascii="Verdana" w:hAnsi="Verdana"/>
          <w:b/>
        </w:rPr>
        <w:t xml:space="preserve">Form merge:  </w:t>
      </w:r>
      <w:r>
        <w:rPr>
          <w:rFonts w:ascii="Verdana" w:hAnsi="Verdana"/>
        </w:rPr>
        <w:t xml:space="preserve">The DSS-1263 Title IV-E and Child Support Change of Status and the DPP-1292 Information for OOHC Placements have been merged in order to streamline the placement process for staff.  Since much of the information on the DSS-1263 was obsolete, the relevant information from that form has been merged with the existing content from the DPP-1292 and it has been assigned a new form number, </w:t>
      </w:r>
      <w:hyperlink r:id="rId8" w:history="1">
        <w:r w:rsidR="006A21CF">
          <w:rPr>
            <w:rStyle w:val="Hyperlink"/>
            <w:rFonts w:ascii="Verdana" w:hAnsi="Verdana"/>
          </w:rPr>
          <w:t>DPP-1279 Information for OOHC Placements</w:t>
        </w:r>
      </w:hyperlink>
      <w:r>
        <w:rPr>
          <w:rFonts w:ascii="Verdana" w:hAnsi="Verdana"/>
        </w:rPr>
        <w:t xml:space="preserve">.  Please begin using this form immediately. </w:t>
      </w:r>
      <w:r>
        <w:rPr>
          <w:rFonts w:ascii="Verdana" w:hAnsi="Verdana"/>
        </w:rPr>
        <w:br/>
      </w:r>
      <w:bookmarkStart w:id="0" w:name="_GoBack"/>
      <w:bookmarkEnd w:id="0"/>
    </w:p>
    <w:p w:rsidR="008544E1" w:rsidRDefault="008544E1" w:rsidP="008544E1">
      <w:pPr>
        <w:rPr>
          <w:rFonts w:ascii="Verdana" w:hAnsi="Verdana"/>
        </w:rPr>
      </w:pPr>
    </w:p>
    <w:p w:rsidR="008544E1" w:rsidRDefault="008544E1" w:rsidP="008544E1">
      <w:pPr>
        <w:rPr>
          <w:rFonts w:ascii="Verdana" w:hAnsi="Verdana"/>
        </w:rPr>
      </w:pPr>
    </w:p>
    <w:p w:rsidR="008544E1" w:rsidRDefault="008544E1" w:rsidP="008544E1">
      <w:pPr>
        <w:rPr>
          <w:rFonts w:ascii="Verdana" w:hAnsi="Verdana"/>
        </w:rPr>
      </w:pPr>
    </w:p>
    <w:p w:rsidR="008544E1" w:rsidRDefault="008544E1" w:rsidP="008544E1">
      <w:pPr>
        <w:rPr>
          <w:rFonts w:ascii="Verdana" w:hAnsi="Verdana"/>
        </w:rPr>
      </w:pPr>
    </w:p>
    <w:p w:rsidR="008544E1" w:rsidRDefault="008544E1" w:rsidP="008544E1">
      <w:pPr>
        <w:rPr>
          <w:rFonts w:ascii="Verdana" w:hAnsi="Verdana"/>
        </w:rPr>
      </w:pPr>
    </w:p>
    <w:p w:rsidR="008544E1" w:rsidRPr="008544E1" w:rsidRDefault="008544E1" w:rsidP="008544E1">
      <w:pPr>
        <w:rPr>
          <w:rFonts w:ascii="Verdana" w:hAnsi="Verdana"/>
        </w:rPr>
      </w:pPr>
    </w:p>
    <w:p w:rsidR="00841C63" w:rsidRPr="000A453B" w:rsidRDefault="00D840D4" w:rsidP="00841C63">
      <w:pPr>
        <w:pStyle w:val="ListParagraph"/>
        <w:numPr>
          <w:ilvl w:val="0"/>
          <w:numId w:val="16"/>
        </w:numPr>
        <w:rPr>
          <w:rFonts w:ascii="Verdana" w:hAnsi="Verdana"/>
        </w:rPr>
      </w:pPr>
      <w:r>
        <w:rPr>
          <w:rFonts w:ascii="Verdana" w:hAnsi="Verdana"/>
          <w:b/>
        </w:rPr>
        <w:lastRenderedPageBreak/>
        <w:t xml:space="preserve">Entering children placed with relatives into TWIST:  </w:t>
      </w:r>
      <w:r w:rsidR="00841C63" w:rsidRPr="000A453B">
        <w:rPr>
          <w:rFonts w:ascii="Verdana" w:hAnsi="Verdana"/>
        </w:rPr>
        <w:t>When a child is placed in the custody of relatives, the child’s address should reflect the relative’s address for proper tracking and reporting reasons</w:t>
      </w:r>
      <w:r w:rsidR="000A453B" w:rsidRPr="000A453B">
        <w:rPr>
          <w:rFonts w:ascii="Verdana" w:hAnsi="Verdana"/>
        </w:rPr>
        <w:t>, however, this information should not be placed in the “Enter/Exit” screens in TWIST.  Instead, t</w:t>
      </w:r>
      <w:r w:rsidR="00841C63" w:rsidRPr="000A453B">
        <w:rPr>
          <w:rFonts w:ascii="Verdana" w:hAnsi="Verdana"/>
        </w:rPr>
        <w:t xml:space="preserve">he address is listed in the </w:t>
      </w:r>
      <w:r w:rsidR="000A453B" w:rsidRPr="000A453B">
        <w:rPr>
          <w:rFonts w:ascii="Verdana" w:hAnsi="Verdana"/>
        </w:rPr>
        <w:t>“</w:t>
      </w:r>
      <w:r w:rsidR="00841C63" w:rsidRPr="000A453B">
        <w:rPr>
          <w:rFonts w:ascii="Verdana" w:hAnsi="Verdana"/>
        </w:rPr>
        <w:t>Individual Information</w:t>
      </w:r>
      <w:r w:rsidR="000A453B" w:rsidRPr="000A453B">
        <w:rPr>
          <w:rFonts w:ascii="Verdana" w:hAnsi="Verdana"/>
        </w:rPr>
        <w:t>”</w:t>
      </w:r>
      <w:r w:rsidR="00841C63" w:rsidRPr="000A453B">
        <w:rPr>
          <w:rFonts w:ascii="Verdana" w:hAnsi="Verdana"/>
        </w:rPr>
        <w:t xml:space="preserve"> screen</w:t>
      </w:r>
      <w:r w:rsidR="00DC79FB" w:rsidRPr="000A453B">
        <w:rPr>
          <w:rFonts w:ascii="Verdana" w:hAnsi="Verdana"/>
        </w:rPr>
        <w:t xml:space="preserve"> and can be accessed by following the directions below</w:t>
      </w:r>
      <w:r w:rsidR="00841C63" w:rsidRPr="000A453B">
        <w:rPr>
          <w:rFonts w:ascii="Verdana" w:hAnsi="Verdana"/>
        </w:rPr>
        <w:t>:</w:t>
      </w:r>
      <w:r w:rsidR="008544E1">
        <w:rPr>
          <w:rFonts w:ascii="Verdana" w:hAnsi="Verdana"/>
        </w:rPr>
        <w:br/>
      </w:r>
    </w:p>
    <w:p w:rsidR="00A73E35" w:rsidRPr="000A453B" w:rsidRDefault="000A453B" w:rsidP="00841C63">
      <w:pPr>
        <w:pStyle w:val="ListParagraph"/>
        <w:numPr>
          <w:ilvl w:val="0"/>
          <w:numId w:val="15"/>
        </w:numPr>
        <w:rPr>
          <w:rFonts w:ascii="Verdana" w:hAnsi="Verdana"/>
        </w:rPr>
      </w:pPr>
      <w:r>
        <w:rPr>
          <w:rFonts w:ascii="Verdana" w:hAnsi="Verdana"/>
        </w:rPr>
        <w:t>Select the child’s “Individual I</w:t>
      </w:r>
      <w:r w:rsidR="00841C63" w:rsidRPr="000A453B">
        <w:rPr>
          <w:rFonts w:ascii="Verdana" w:hAnsi="Verdana"/>
        </w:rPr>
        <w:t>nformation</w:t>
      </w:r>
      <w:r>
        <w:rPr>
          <w:rFonts w:ascii="Verdana" w:hAnsi="Verdana"/>
        </w:rPr>
        <w:t>”</w:t>
      </w:r>
      <w:r w:rsidR="00841C63" w:rsidRPr="000A453B">
        <w:rPr>
          <w:rFonts w:ascii="Verdana" w:hAnsi="Verdana"/>
        </w:rPr>
        <w:t xml:space="preserve"> screen in c</w:t>
      </w:r>
      <w:r w:rsidR="00103C55">
        <w:rPr>
          <w:rFonts w:ascii="Verdana" w:hAnsi="Verdana"/>
        </w:rPr>
        <w:t>-</w:t>
      </w:r>
      <w:r w:rsidR="00841C63" w:rsidRPr="000A453B">
        <w:rPr>
          <w:rFonts w:ascii="Verdana" w:hAnsi="Verdana"/>
        </w:rPr>
        <w:t>T</w:t>
      </w:r>
      <w:r>
        <w:rPr>
          <w:rFonts w:ascii="Verdana" w:hAnsi="Verdana"/>
        </w:rPr>
        <w:t>WIST by choosing “</w:t>
      </w:r>
      <w:r w:rsidR="00841C63" w:rsidRPr="000A453B">
        <w:rPr>
          <w:rFonts w:ascii="Verdana" w:hAnsi="Verdana"/>
        </w:rPr>
        <w:t>Screens,</w:t>
      </w:r>
      <w:r>
        <w:rPr>
          <w:rFonts w:ascii="Verdana" w:hAnsi="Verdana"/>
        </w:rPr>
        <w:t>”</w:t>
      </w:r>
      <w:r w:rsidR="00841C63" w:rsidRPr="000A453B">
        <w:rPr>
          <w:rFonts w:ascii="Verdana" w:hAnsi="Verdana"/>
        </w:rPr>
        <w:t xml:space="preserve"> </w:t>
      </w:r>
      <w:r>
        <w:rPr>
          <w:rFonts w:ascii="Verdana" w:hAnsi="Verdana"/>
        </w:rPr>
        <w:t>“</w:t>
      </w:r>
      <w:r w:rsidR="00841C63" w:rsidRPr="000A453B">
        <w:rPr>
          <w:rFonts w:ascii="Verdana" w:hAnsi="Verdana"/>
        </w:rPr>
        <w:t>Individual,</w:t>
      </w:r>
      <w:r>
        <w:rPr>
          <w:rFonts w:ascii="Verdana" w:hAnsi="Verdana"/>
        </w:rPr>
        <w:t>”</w:t>
      </w:r>
      <w:r w:rsidR="00841C63" w:rsidRPr="000A453B">
        <w:rPr>
          <w:rFonts w:ascii="Verdana" w:hAnsi="Verdana"/>
        </w:rPr>
        <w:t xml:space="preserve"> </w:t>
      </w:r>
      <w:r>
        <w:rPr>
          <w:rFonts w:ascii="Verdana" w:hAnsi="Verdana"/>
        </w:rPr>
        <w:t>“</w:t>
      </w:r>
      <w:r w:rsidR="00841C63" w:rsidRPr="000A453B">
        <w:rPr>
          <w:rFonts w:ascii="Verdana" w:hAnsi="Verdana"/>
        </w:rPr>
        <w:t>Individual Information</w:t>
      </w:r>
      <w:r>
        <w:rPr>
          <w:rFonts w:ascii="Verdana" w:hAnsi="Verdana"/>
        </w:rPr>
        <w:t>,”</w:t>
      </w:r>
      <w:r w:rsidR="00841C63" w:rsidRPr="000A453B">
        <w:rPr>
          <w:rFonts w:ascii="Verdana" w:hAnsi="Verdana"/>
        </w:rPr>
        <w:t xml:space="preserve"> </w:t>
      </w:r>
      <w:r>
        <w:rPr>
          <w:rFonts w:ascii="Verdana" w:hAnsi="Verdana"/>
        </w:rPr>
        <w:t>“</w:t>
      </w:r>
      <w:proofErr w:type="spellStart"/>
      <w:r w:rsidR="00841C63" w:rsidRPr="000A453B">
        <w:rPr>
          <w:rFonts w:ascii="Verdana" w:hAnsi="Verdana"/>
        </w:rPr>
        <w:t>Ind</w:t>
      </w:r>
      <w:proofErr w:type="spellEnd"/>
      <w:r w:rsidR="00841C63" w:rsidRPr="000A453B">
        <w:rPr>
          <w:rFonts w:ascii="Verdana" w:hAnsi="Verdana"/>
        </w:rPr>
        <w:t xml:space="preserve"> Info</w:t>
      </w:r>
      <w:r>
        <w:rPr>
          <w:rFonts w:ascii="Verdana" w:hAnsi="Verdana"/>
        </w:rPr>
        <w:t>” as shown below:</w:t>
      </w:r>
    </w:p>
    <w:p w:rsidR="00A73E35" w:rsidRDefault="00043E73" w:rsidP="00A73E35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64384" behindDoc="1" locked="0" layoutInCell="1" allowOverlap="1" wp14:anchorId="09C28403" wp14:editId="064F2150">
            <wp:simplePos x="0" y="0"/>
            <wp:positionH relativeFrom="column">
              <wp:posOffset>435933</wp:posOffset>
            </wp:positionH>
            <wp:positionV relativeFrom="paragraph">
              <wp:posOffset>22225</wp:posOffset>
            </wp:positionV>
            <wp:extent cx="6055743" cy="2505454"/>
            <wp:effectExtent l="0" t="0" r="254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743" cy="2505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C63" w:rsidRPr="00A73E35">
        <w:rPr>
          <w:rFonts w:ascii="Verdana" w:hAnsi="Verdana"/>
        </w:rPr>
        <w:br/>
      </w:r>
      <w:r w:rsidR="00841C63" w:rsidRPr="00A73E35">
        <w:rPr>
          <w:rFonts w:ascii="Verdana" w:hAnsi="Verdana"/>
        </w:rPr>
        <w:br/>
      </w:r>
      <w:r w:rsidR="00841C63" w:rsidRPr="00A73E35">
        <w:rPr>
          <w:rFonts w:ascii="Verdana" w:hAnsi="Verdana"/>
        </w:rPr>
        <w:br/>
      </w:r>
      <w:r w:rsidR="00841C63" w:rsidRPr="00A73E35">
        <w:rPr>
          <w:rFonts w:ascii="Verdana" w:hAnsi="Verdana"/>
        </w:rPr>
        <w:br/>
      </w:r>
      <w:r w:rsidR="00841C63" w:rsidRPr="00A73E35">
        <w:rPr>
          <w:rFonts w:ascii="Verdana" w:hAnsi="Verdana"/>
        </w:rPr>
        <w:br/>
      </w:r>
    </w:p>
    <w:p w:rsidR="00A73E35" w:rsidRDefault="00A73E35" w:rsidP="00A73E35">
      <w:pPr>
        <w:rPr>
          <w:rFonts w:ascii="Verdana" w:hAnsi="Verdana"/>
        </w:rPr>
      </w:pPr>
    </w:p>
    <w:p w:rsidR="00A73E35" w:rsidRDefault="00A73E35" w:rsidP="00A73E35">
      <w:pPr>
        <w:rPr>
          <w:rFonts w:ascii="Verdana" w:hAnsi="Verdana"/>
        </w:rPr>
      </w:pPr>
    </w:p>
    <w:p w:rsidR="00A73E35" w:rsidRDefault="00A73E35" w:rsidP="00A73E35">
      <w:pPr>
        <w:rPr>
          <w:rFonts w:ascii="Verdana" w:hAnsi="Verdana"/>
        </w:rPr>
      </w:pPr>
    </w:p>
    <w:p w:rsidR="00A73E35" w:rsidRDefault="00A73E35" w:rsidP="00A73E35">
      <w:pPr>
        <w:rPr>
          <w:rFonts w:ascii="Verdana" w:hAnsi="Verdana"/>
        </w:rPr>
      </w:pPr>
    </w:p>
    <w:p w:rsidR="00A73E35" w:rsidRDefault="00A73E35" w:rsidP="00A73E35">
      <w:pPr>
        <w:rPr>
          <w:rFonts w:ascii="Verdana" w:hAnsi="Verdana"/>
        </w:rPr>
      </w:pPr>
    </w:p>
    <w:p w:rsidR="00A73E35" w:rsidRDefault="00A73E35" w:rsidP="00A73E35">
      <w:pPr>
        <w:rPr>
          <w:rFonts w:ascii="Verdana" w:hAnsi="Verdana"/>
        </w:rPr>
      </w:pPr>
    </w:p>
    <w:p w:rsidR="00A73E35" w:rsidRDefault="00A73E35" w:rsidP="00A73E35">
      <w:pPr>
        <w:rPr>
          <w:rFonts w:ascii="Verdana" w:hAnsi="Verdana"/>
        </w:rPr>
      </w:pPr>
    </w:p>
    <w:p w:rsidR="00A73E35" w:rsidRDefault="00A73E35" w:rsidP="00A73E35">
      <w:pPr>
        <w:rPr>
          <w:rFonts w:ascii="Verdana" w:hAnsi="Verdana"/>
        </w:rPr>
      </w:pPr>
    </w:p>
    <w:p w:rsidR="00841C63" w:rsidRPr="00A73E35" w:rsidRDefault="00841C63" w:rsidP="00A73E35">
      <w:pPr>
        <w:rPr>
          <w:rFonts w:ascii="Verdana" w:hAnsi="Verdana"/>
        </w:rPr>
      </w:pPr>
      <w:r w:rsidRPr="00A73E35">
        <w:rPr>
          <w:rFonts w:ascii="Verdana" w:hAnsi="Verdana"/>
        </w:rPr>
        <w:br/>
      </w:r>
    </w:p>
    <w:p w:rsidR="00A73E35" w:rsidRPr="00A73E35" w:rsidRDefault="00A73E35" w:rsidP="00A73E35">
      <w:pPr>
        <w:rPr>
          <w:rFonts w:ascii="Verdana" w:hAnsi="Verdana"/>
        </w:rPr>
      </w:pPr>
    </w:p>
    <w:p w:rsidR="00A73E35" w:rsidRDefault="00A73E35" w:rsidP="00841C63">
      <w:pPr>
        <w:pStyle w:val="ListParagraph"/>
        <w:numPr>
          <w:ilvl w:val="0"/>
          <w:numId w:val="15"/>
        </w:numPr>
        <w:rPr>
          <w:rFonts w:ascii="Verdana" w:hAnsi="Verdana"/>
        </w:rPr>
      </w:pPr>
      <w:r>
        <w:rPr>
          <w:rFonts w:ascii="Verdana" w:hAnsi="Verdana"/>
        </w:rPr>
        <w:t xml:space="preserve">Select the child whose information you wish to update and click OK: </w:t>
      </w:r>
    </w:p>
    <w:p w:rsidR="00A73E35" w:rsidRDefault="008544E1" w:rsidP="00A73E35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65408" behindDoc="1" locked="0" layoutInCell="1" allowOverlap="1" wp14:anchorId="1F6E7546" wp14:editId="6B95AFF4">
            <wp:simplePos x="0" y="0"/>
            <wp:positionH relativeFrom="column">
              <wp:posOffset>1299210</wp:posOffset>
            </wp:positionH>
            <wp:positionV relativeFrom="paragraph">
              <wp:posOffset>14605</wp:posOffset>
            </wp:positionV>
            <wp:extent cx="3484880" cy="2777490"/>
            <wp:effectExtent l="0" t="0" r="1270" b="381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880" cy="277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3E35" w:rsidRDefault="00A73E35" w:rsidP="00A73E35">
      <w:pPr>
        <w:rPr>
          <w:rFonts w:ascii="Verdana" w:hAnsi="Verdana"/>
        </w:rPr>
      </w:pPr>
    </w:p>
    <w:p w:rsidR="00A73E35" w:rsidRDefault="00A73E35" w:rsidP="00A73E35">
      <w:pPr>
        <w:rPr>
          <w:rFonts w:ascii="Verdana" w:hAnsi="Verdana"/>
        </w:rPr>
      </w:pPr>
    </w:p>
    <w:p w:rsidR="00A73E35" w:rsidRDefault="00A73E35" w:rsidP="00A73E35">
      <w:pPr>
        <w:rPr>
          <w:rFonts w:ascii="Verdana" w:hAnsi="Verdana"/>
        </w:rPr>
      </w:pPr>
    </w:p>
    <w:p w:rsidR="00A73E35" w:rsidRDefault="00A73E35" w:rsidP="00A73E35">
      <w:pPr>
        <w:rPr>
          <w:rFonts w:ascii="Verdana" w:hAnsi="Verdana"/>
        </w:rPr>
      </w:pPr>
    </w:p>
    <w:p w:rsidR="00A73E35" w:rsidRDefault="00A73E35" w:rsidP="00A73E35">
      <w:pPr>
        <w:rPr>
          <w:rFonts w:ascii="Verdana" w:hAnsi="Verdana"/>
        </w:rPr>
      </w:pPr>
    </w:p>
    <w:p w:rsidR="00A73E35" w:rsidRDefault="00A73E35" w:rsidP="00A73E35">
      <w:pPr>
        <w:rPr>
          <w:rFonts w:ascii="Verdana" w:hAnsi="Verdana"/>
        </w:rPr>
      </w:pPr>
    </w:p>
    <w:p w:rsidR="00A73E35" w:rsidRDefault="00A73E35" w:rsidP="00A73E35">
      <w:pPr>
        <w:rPr>
          <w:rFonts w:ascii="Verdana" w:hAnsi="Verdana"/>
        </w:rPr>
      </w:pPr>
    </w:p>
    <w:p w:rsidR="00A73E35" w:rsidRDefault="00A73E35" w:rsidP="00A73E35">
      <w:pPr>
        <w:rPr>
          <w:rFonts w:ascii="Verdana" w:hAnsi="Verdana"/>
        </w:rPr>
      </w:pPr>
    </w:p>
    <w:p w:rsidR="00A73E35" w:rsidRDefault="00A73E35" w:rsidP="00A73E35">
      <w:pPr>
        <w:rPr>
          <w:rFonts w:ascii="Verdana" w:hAnsi="Verdana"/>
        </w:rPr>
      </w:pPr>
    </w:p>
    <w:p w:rsidR="00A73E35" w:rsidRDefault="00A73E35" w:rsidP="00A73E35">
      <w:pPr>
        <w:rPr>
          <w:rFonts w:ascii="Verdana" w:hAnsi="Verdana"/>
        </w:rPr>
      </w:pPr>
    </w:p>
    <w:p w:rsidR="00A73E35" w:rsidRDefault="00A73E35" w:rsidP="00A73E35">
      <w:pPr>
        <w:rPr>
          <w:rFonts w:ascii="Verdana" w:hAnsi="Verdana"/>
        </w:rPr>
      </w:pPr>
    </w:p>
    <w:p w:rsidR="00A73E35" w:rsidRDefault="00A73E35" w:rsidP="00A73E35">
      <w:pPr>
        <w:rPr>
          <w:rFonts w:ascii="Verdana" w:hAnsi="Verdana"/>
        </w:rPr>
      </w:pPr>
    </w:p>
    <w:p w:rsidR="00A73E35" w:rsidRDefault="00A73E35" w:rsidP="00A73E35">
      <w:pPr>
        <w:rPr>
          <w:rFonts w:ascii="Verdana" w:hAnsi="Verdana"/>
        </w:rPr>
      </w:pPr>
    </w:p>
    <w:p w:rsidR="008544E1" w:rsidRDefault="008544E1" w:rsidP="00A73E35">
      <w:pPr>
        <w:rPr>
          <w:rFonts w:ascii="Verdana" w:hAnsi="Verdana"/>
        </w:rPr>
      </w:pPr>
      <w:r>
        <w:rPr>
          <w:rFonts w:ascii="Verdana" w:hAnsi="Verdana"/>
        </w:rPr>
        <w:br/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</w:p>
    <w:p w:rsidR="00A73E35" w:rsidRDefault="008544E1" w:rsidP="00A73E35">
      <w:pPr>
        <w:rPr>
          <w:rFonts w:ascii="Verdana" w:hAnsi="Verdana"/>
        </w:rPr>
      </w:pPr>
      <w:r>
        <w:rPr>
          <w:rFonts w:ascii="Verdana" w:hAnsi="Verdana"/>
        </w:rPr>
        <w:br/>
      </w:r>
    </w:p>
    <w:p w:rsidR="008544E1" w:rsidRDefault="008544E1" w:rsidP="00A73E35">
      <w:pPr>
        <w:rPr>
          <w:rFonts w:ascii="Verdana" w:hAnsi="Verdana"/>
        </w:rPr>
      </w:pPr>
    </w:p>
    <w:p w:rsidR="00A73E35" w:rsidRPr="00A73E35" w:rsidRDefault="00A73E35" w:rsidP="00A73E35">
      <w:pPr>
        <w:rPr>
          <w:rFonts w:ascii="Verdana" w:hAnsi="Verdana"/>
        </w:rPr>
      </w:pPr>
    </w:p>
    <w:p w:rsidR="00841C63" w:rsidRDefault="000A453B" w:rsidP="00841C63">
      <w:pPr>
        <w:pStyle w:val="ListParagraph"/>
        <w:numPr>
          <w:ilvl w:val="0"/>
          <w:numId w:val="15"/>
        </w:numPr>
        <w:rPr>
          <w:rFonts w:ascii="Verdana" w:hAnsi="Verdana"/>
        </w:rPr>
      </w:pPr>
      <w:r>
        <w:rPr>
          <w:rFonts w:ascii="Verdana" w:hAnsi="Verdana"/>
        </w:rPr>
        <w:lastRenderedPageBreak/>
        <w:t>Click on</w:t>
      </w:r>
      <w:r w:rsidR="00841C63">
        <w:rPr>
          <w:rFonts w:ascii="Verdana" w:hAnsi="Verdana"/>
        </w:rPr>
        <w:t xml:space="preserve"> </w:t>
      </w:r>
      <w:r>
        <w:rPr>
          <w:rFonts w:ascii="Verdana" w:hAnsi="Verdana"/>
        </w:rPr>
        <w:t>“</w:t>
      </w:r>
      <w:r w:rsidR="00841C63">
        <w:rPr>
          <w:rFonts w:ascii="Verdana" w:hAnsi="Verdana"/>
        </w:rPr>
        <w:t>Address</w:t>
      </w:r>
      <w:r>
        <w:rPr>
          <w:rFonts w:ascii="Verdana" w:hAnsi="Verdana"/>
        </w:rPr>
        <w:t>” on the bottom, left of the screen</w:t>
      </w:r>
      <w:r w:rsidR="00EF3070">
        <w:rPr>
          <w:rFonts w:ascii="Verdana" w:hAnsi="Verdana"/>
        </w:rPr>
        <w:t>:</w:t>
      </w:r>
    </w:p>
    <w:p w:rsidR="00841C63" w:rsidRDefault="001F2855" w:rsidP="00841C63">
      <w:pPr>
        <w:pStyle w:val="ListParagraph"/>
        <w:rPr>
          <w:rFonts w:ascii="Verdana" w:hAnsi="Verdan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66432" behindDoc="1" locked="0" layoutInCell="1" allowOverlap="1" wp14:anchorId="1346FA2B" wp14:editId="24F80ACE">
            <wp:simplePos x="0" y="0"/>
            <wp:positionH relativeFrom="column">
              <wp:posOffset>454013</wp:posOffset>
            </wp:positionH>
            <wp:positionV relativeFrom="paragraph">
              <wp:posOffset>-2863</wp:posOffset>
            </wp:positionV>
            <wp:extent cx="5883215" cy="3589997"/>
            <wp:effectExtent l="0" t="0" r="381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215" cy="3589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1C63" w:rsidRDefault="00841C63" w:rsidP="00841C63">
      <w:pPr>
        <w:rPr>
          <w:rFonts w:ascii="Verdana" w:hAnsi="Verdana"/>
        </w:rPr>
      </w:pPr>
    </w:p>
    <w:p w:rsidR="00841C63" w:rsidRDefault="00841C63" w:rsidP="00841C63">
      <w:pPr>
        <w:rPr>
          <w:rFonts w:ascii="Verdana" w:hAnsi="Verdana"/>
        </w:rPr>
      </w:pPr>
    </w:p>
    <w:p w:rsidR="00841C63" w:rsidRDefault="00841C63" w:rsidP="00841C63">
      <w:pPr>
        <w:rPr>
          <w:rFonts w:ascii="Verdana" w:hAnsi="Verdana"/>
        </w:rPr>
      </w:pPr>
    </w:p>
    <w:p w:rsidR="00841C63" w:rsidRDefault="00841C63" w:rsidP="00841C63">
      <w:pPr>
        <w:rPr>
          <w:rFonts w:ascii="Verdana" w:hAnsi="Verdana"/>
        </w:rPr>
      </w:pPr>
    </w:p>
    <w:p w:rsidR="00841C63" w:rsidRDefault="00841C63" w:rsidP="00841C63">
      <w:pPr>
        <w:rPr>
          <w:rFonts w:ascii="Verdana" w:hAnsi="Verdana"/>
        </w:rPr>
      </w:pPr>
    </w:p>
    <w:p w:rsidR="00841C63" w:rsidRDefault="00841C63" w:rsidP="00841C63">
      <w:pPr>
        <w:rPr>
          <w:rFonts w:ascii="Verdana" w:hAnsi="Verdana"/>
        </w:rPr>
      </w:pPr>
    </w:p>
    <w:p w:rsidR="00841C63" w:rsidRDefault="00841C63" w:rsidP="00841C63">
      <w:pPr>
        <w:rPr>
          <w:rFonts w:ascii="Verdana" w:hAnsi="Verdana"/>
        </w:rPr>
      </w:pPr>
    </w:p>
    <w:p w:rsidR="00841C63" w:rsidRDefault="00841C63" w:rsidP="00841C63">
      <w:pPr>
        <w:rPr>
          <w:rFonts w:ascii="Verdana" w:hAnsi="Verdana"/>
        </w:rPr>
      </w:pPr>
    </w:p>
    <w:p w:rsidR="00841C63" w:rsidRDefault="00841C63" w:rsidP="00841C63">
      <w:pPr>
        <w:rPr>
          <w:rFonts w:ascii="Verdana" w:hAnsi="Verdana"/>
        </w:rPr>
      </w:pPr>
    </w:p>
    <w:p w:rsidR="00841C63" w:rsidRDefault="00841C63" w:rsidP="00841C63">
      <w:pPr>
        <w:rPr>
          <w:rFonts w:ascii="Verdana" w:hAnsi="Verdana"/>
        </w:rPr>
      </w:pPr>
    </w:p>
    <w:p w:rsidR="00EF3070" w:rsidRDefault="00EF3070" w:rsidP="00841C63">
      <w:pPr>
        <w:rPr>
          <w:rFonts w:ascii="Verdana" w:hAnsi="Verdana"/>
        </w:rPr>
      </w:pPr>
    </w:p>
    <w:p w:rsidR="001F2855" w:rsidRDefault="001F2855" w:rsidP="00841C63">
      <w:pPr>
        <w:rPr>
          <w:rFonts w:ascii="Verdana" w:hAnsi="Verdana"/>
        </w:rPr>
      </w:pPr>
    </w:p>
    <w:p w:rsidR="001F2855" w:rsidRDefault="001F2855" w:rsidP="00841C63">
      <w:pPr>
        <w:rPr>
          <w:rFonts w:ascii="Verdana" w:hAnsi="Verdana"/>
        </w:rPr>
      </w:pPr>
    </w:p>
    <w:p w:rsidR="00EF3070" w:rsidRDefault="00EF3070" w:rsidP="00841C63">
      <w:pPr>
        <w:rPr>
          <w:rFonts w:ascii="Verdana" w:hAnsi="Verdana"/>
        </w:rPr>
      </w:pPr>
    </w:p>
    <w:p w:rsidR="00841C63" w:rsidRDefault="00841C63" w:rsidP="00841C63">
      <w:pPr>
        <w:rPr>
          <w:rFonts w:ascii="Verdana" w:hAnsi="Verdana"/>
        </w:rPr>
      </w:pPr>
    </w:p>
    <w:p w:rsidR="00DC79FB" w:rsidRDefault="00DC79FB" w:rsidP="00841C63">
      <w:pPr>
        <w:rPr>
          <w:rFonts w:ascii="Verdana" w:hAnsi="Verdana"/>
        </w:rPr>
      </w:pPr>
    </w:p>
    <w:p w:rsidR="00DC79FB" w:rsidRDefault="00DC79FB" w:rsidP="00841C63">
      <w:pPr>
        <w:rPr>
          <w:rFonts w:ascii="Verdana" w:hAnsi="Verdana"/>
        </w:rPr>
      </w:pPr>
    </w:p>
    <w:p w:rsidR="00DC79FB" w:rsidRDefault="00DC79FB" w:rsidP="00841C63">
      <w:pPr>
        <w:rPr>
          <w:rFonts w:ascii="Verdana" w:hAnsi="Verdana"/>
        </w:rPr>
      </w:pPr>
    </w:p>
    <w:p w:rsidR="00DC79FB" w:rsidRDefault="00DC79FB" w:rsidP="00841C63">
      <w:pPr>
        <w:rPr>
          <w:rFonts w:ascii="Verdana" w:hAnsi="Verdana"/>
        </w:rPr>
      </w:pPr>
    </w:p>
    <w:p w:rsidR="00841C63" w:rsidRDefault="00841C63" w:rsidP="00841C63">
      <w:pPr>
        <w:rPr>
          <w:rFonts w:ascii="Verdana" w:hAnsi="Verdana"/>
        </w:rPr>
      </w:pPr>
    </w:p>
    <w:p w:rsidR="00DC79FB" w:rsidRPr="00DC79FB" w:rsidRDefault="00841C63" w:rsidP="00DC79FB">
      <w:pPr>
        <w:pStyle w:val="ListParagraph"/>
        <w:numPr>
          <w:ilvl w:val="0"/>
          <w:numId w:val="15"/>
        </w:numPr>
        <w:rPr>
          <w:rFonts w:ascii="Verdana" w:hAnsi="Verdana"/>
        </w:rPr>
      </w:pPr>
      <w:r w:rsidRPr="00C812B0">
        <w:rPr>
          <w:rFonts w:ascii="Verdana" w:hAnsi="Verdana"/>
        </w:rPr>
        <w:t>Select</w:t>
      </w:r>
      <w:r w:rsidR="000A453B">
        <w:rPr>
          <w:rFonts w:ascii="Verdana" w:hAnsi="Verdana"/>
        </w:rPr>
        <w:t xml:space="preserve"> the</w:t>
      </w:r>
      <w:r w:rsidRPr="00C812B0">
        <w:rPr>
          <w:rFonts w:ascii="Verdana" w:hAnsi="Verdana"/>
        </w:rPr>
        <w:t xml:space="preserve"> </w:t>
      </w:r>
      <w:r w:rsidR="00EF3070">
        <w:rPr>
          <w:rFonts w:ascii="Verdana" w:hAnsi="Verdana"/>
        </w:rPr>
        <w:t>“</w:t>
      </w:r>
      <w:r w:rsidRPr="00C812B0">
        <w:rPr>
          <w:rFonts w:ascii="Verdana" w:hAnsi="Verdana"/>
        </w:rPr>
        <w:t>Current Address</w:t>
      </w:r>
      <w:r w:rsidR="00EF3070">
        <w:rPr>
          <w:rFonts w:ascii="Verdana" w:hAnsi="Verdana"/>
        </w:rPr>
        <w:t>”</w:t>
      </w:r>
      <w:r w:rsidR="000A453B">
        <w:rPr>
          <w:rFonts w:ascii="Verdana" w:hAnsi="Verdana"/>
        </w:rPr>
        <w:t xml:space="preserve"> tab,</w:t>
      </w:r>
      <w:r w:rsidR="00DC79FB">
        <w:rPr>
          <w:rFonts w:ascii="Verdana" w:hAnsi="Verdana"/>
        </w:rPr>
        <w:t xml:space="preserve"> click on the</w:t>
      </w:r>
      <w:r w:rsidRPr="00C812B0">
        <w:rPr>
          <w:rFonts w:ascii="Verdana" w:hAnsi="Verdana"/>
        </w:rPr>
        <w:t xml:space="preserve"> </w:t>
      </w:r>
      <w:r w:rsidR="00DC79FB">
        <w:rPr>
          <w:rFonts w:ascii="Verdana" w:hAnsi="Verdana"/>
        </w:rPr>
        <w:t>“</w:t>
      </w:r>
      <w:r w:rsidRPr="00C812B0">
        <w:rPr>
          <w:rFonts w:ascii="Verdana" w:hAnsi="Verdana"/>
        </w:rPr>
        <w:t>Location</w:t>
      </w:r>
      <w:r w:rsidR="00DC79FB">
        <w:rPr>
          <w:rFonts w:ascii="Verdana" w:hAnsi="Verdana"/>
        </w:rPr>
        <w:t>” radio button</w:t>
      </w:r>
      <w:r w:rsidR="000A453B">
        <w:rPr>
          <w:rFonts w:ascii="Verdana" w:hAnsi="Verdana"/>
        </w:rPr>
        <w:t xml:space="preserve"> and enter the relative’s address where the child resides</w:t>
      </w:r>
      <w:r w:rsidR="00DC79FB">
        <w:rPr>
          <w:rFonts w:ascii="Verdana" w:hAnsi="Verdana"/>
        </w:rPr>
        <w:t xml:space="preserve">: </w:t>
      </w:r>
    </w:p>
    <w:p w:rsidR="00841C63" w:rsidRDefault="009C7528" w:rsidP="00841C63">
      <w:pPr>
        <w:pStyle w:val="ListParagraph"/>
        <w:rPr>
          <w:rFonts w:ascii="Verdana" w:hAnsi="Verdan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67456" behindDoc="1" locked="0" layoutInCell="1" allowOverlap="1" wp14:anchorId="4D9E7907" wp14:editId="5395DA68">
            <wp:simplePos x="0" y="0"/>
            <wp:positionH relativeFrom="column">
              <wp:posOffset>875833</wp:posOffset>
            </wp:positionH>
            <wp:positionV relativeFrom="paragraph">
              <wp:posOffset>46990</wp:posOffset>
            </wp:positionV>
            <wp:extent cx="5124091" cy="4431596"/>
            <wp:effectExtent l="0" t="0" r="635" b="762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091" cy="4431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1C63" w:rsidRDefault="00841C63" w:rsidP="00841C63">
      <w:pPr>
        <w:pStyle w:val="ListParagraph"/>
        <w:rPr>
          <w:rFonts w:ascii="Verdana" w:hAnsi="Verdana"/>
        </w:rPr>
      </w:pPr>
    </w:p>
    <w:p w:rsidR="00841C63" w:rsidRDefault="00841C63" w:rsidP="00841C63">
      <w:pPr>
        <w:pStyle w:val="ListParagraph"/>
        <w:rPr>
          <w:rFonts w:ascii="Verdana" w:hAnsi="Verdana"/>
        </w:rPr>
      </w:pPr>
    </w:p>
    <w:p w:rsidR="00841C63" w:rsidRDefault="00841C63" w:rsidP="00841C63">
      <w:pPr>
        <w:pStyle w:val="ListParagraph"/>
        <w:rPr>
          <w:rFonts w:ascii="Verdana" w:hAnsi="Verdana"/>
        </w:rPr>
      </w:pPr>
    </w:p>
    <w:p w:rsidR="00841C63" w:rsidRDefault="00841C63" w:rsidP="00841C63">
      <w:pPr>
        <w:pStyle w:val="ListParagraph"/>
        <w:rPr>
          <w:rFonts w:ascii="Verdana" w:hAnsi="Verdana"/>
        </w:rPr>
      </w:pPr>
    </w:p>
    <w:p w:rsidR="00841C63" w:rsidRDefault="00841C63" w:rsidP="00841C63">
      <w:pPr>
        <w:pStyle w:val="ListParagraph"/>
        <w:rPr>
          <w:rFonts w:ascii="Verdana" w:hAnsi="Verdana"/>
        </w:rPr>
      </w:pPr>
    </w:p>
    <w:p w:rsidR="00841C63" w:rsidRDefault="00841C63" w:rsidP="00841C63">
      <w:pPr>
        <w:pStyle w:val="ListParagraph"/>
        <w:rPr>
          <w:rFonts w:ascii="Verdana" w:hAnsi="Verdana"/>
        </w:rPr>
      </w:pPr>
    </w:p>
    <w:p w:rsidR="00841C63" w:rsidRDefault="00841C63" w:rsidP="00841C63">
      <w:pPr>
        <w:pStyle w:val="ListParagraph"/>
        <w:rPr>
          <w:rFonts w:ascii="Verdana" w:hAnsi="Verdana"/>
        </w:rPr>
      </w:pPr>
    </w:p>
    <w:p w:rsidR="00841C63" w:rsidRDefault="00841C63" w:rsidP="00841C63">
      <w:pPr>
        <w:pStyle w:val="ListParagraph"/>
        <w:rPr>
          <w:rFonts w:ascii="Verdana" w:hAnsi="Verdana"/>
        </w:rPr>
      </w:pPr>
    </w:p>
    <w:p w:rsidR="00841C63" w:rsidRDefault="00841C63" w:rsidP="00841C63">
      <w:pPr>
        <w:pStyle w:val="ListParagraph"/>
        <w:rPr>
          <w:rFonts w:ascii="Verdana" w:hAnsi="Verdana"/>
        </w:rPr>
      </w:pPr>
    </w:p>
    <w:p w:rsidR="00841C63" w:rsidRDefault="00841C63" w:rsidP="00841C63">
      <w:pPr>
        <w:pStyle w:val="ListParagraph"/>
        <w:rPr>
          <w:rFonts w:ascii="Verdana" w:hAnsi="Verdana"/>
        </w:rPr>
      </w:pPr>
    </w:p>
    <w:p w:rsidR="00841C63" w:rsidRDefault="00841C63" w:rsidP="00841C63">
      <w:pPr>
        <w:pStyle w:val="ListParagraph"/>
        <w:rPr>
          <w:rFonts w:ascii="Verdana" w:hAnsi="Verdana"/>
        </w:rPr>
      </w:pPr>
    </w:p>
    <w:p w:rsidR="00841C63" w:rsidRDefault="00841C63" w:rsidP="00841C63">
      <w:pPr>
        <w:pStyle w:val="ListParagraph"/>
        <w:rPr>
          <w:rFonts w:ascii="Verdana" w:hAnsi="Verdana"/>
        </w:rPr>
      </w:pPr>
    </w:p>
    <w:p w:rsidR="00841C63" w:rsidRDefault="00841C63" w:rsidP="00841C63">
      <w:pPr>
        <w:pStyle w:val="ListParagraph"/>
        <w:rPr>
          <w:rFonts w:ascii="Verdana" w:hAnsi="Verdana"/>
        </w:rPr>
      </w:pPr>
    </w:p>
    <w:p w:rsidR="00841C63" w:rsidRDefault="00841C63" w:rsidP="00841C63">
      <w:pPr>
        <w:pStyle w:val="ListParagraph"/>
        <w:rPr>
          <w:rFonts w:ascii="Verdana" w:hAnsi="Verdana"/>
        </w:rPr>
      </w:pPr>
    </w:p>
    <w:p w:rsidR="00841C63" w:rsidRDefault="00841C63" w:rsidP="00841C63">
      <w:pPr>
        <w:pStyle w:val="ListParagraph"/>
        <w:rPr>
          <w:rFonts w:ascii="Verdana" w:hAnsi="Verdana"/>
        </w:rPr>
      </w:pPr>
    </w:p>
    <w:p w:rsidR="00EF3070" w:rsidRDefault="00EF3070" w:rsidP="00841C63">
      <w:pPr>
        <w:pStyle w:val="ListParagraph"/>
        <w:rPr>
          <w:rFonts w:ascii="Verdana" w:hAnsi="Verdana"/>
        </w:rPr>
      </w:pPr>
    </w:p>
    <w:p w:rsidR="00EF3070" w:rsidRDefault="00EF3070" w:rsidP="00841C63">
      <w:pPr>
        <w:pStyle w:val="ListParagraph"/>
        <w:rPr>
          <w:rFonts w:ascii="Verdana" w:hAnsi="Verdana"/>
        </w:rPr>
      </w:pPr>
    </w:p>
    <w:p w:rsidR="00841C63" w:rsidRDefault="00841C63" w:rsidP="00841C63">
      <w:pPr>
        <w:pStyle w:val="ListParagraph"/>
        <w:rPr>
          <w:rFonts w:ascii="Verdana" w:hAnsi="Verdana"/>
        </w:rPr>
      </w:pPr>
    </w:p>
    <w:p w:rsidR="008544E1" w:rsidRDefault="008544E1" w:rsidP="000A453B">
      <w:pPr>
        <w:pStyle w:val="ListParagraph"/>
        <w:rPr>
          <w:rFonts w:ascii="Verdana" w:hAnsi="Verdana"/>
        </w:rPr>
      </w:pPr>
    </w:p>
    <w:p w:rsidR="006A21CF" w:rsidRDefault="00DC79FB" w:rsidP="006A21CF">
      <w:pPr>
        <w:pStyle w:val="ListParagraph"/>
        <w:rPr>
          <w:rFonts w:ascii="Verdana" w:hAnsi="Verdana"/>
        </w:rPr>
      </w:pPr>
      <w:r>
        <w:rPr>
          <w:rFonts w:ascii="Verdana" w:hAnsi="Verdana"/>
        </w:rPr>
        <w:br/>
      </w:r>
    </w:p>
    <w:p w:rsidR="00E351A2" w:rsidRPr="006A21CF" w:rsidRDefault="00841C63" w:rsidP="006A21CF">
      <w:pPr>
        <w:pStyle w:val="ListParagraph"/>
        <w:numPr>
          <w:ilvl w:val="0"/>
          <w:numId w:val="17"/>
        </w:numPr>
        <w:ind w:left="1080"/>
        <w:rPr>
          <w:rFonts w:ascii="Verdana" w:hAnsi="Verdana"/>
        </w:rPr>
      </w:pPr>
      <w:r w:rsidRPr="006A21CF">
        <w:rPr>
          <w:rFonts w:ascii="Verdana" w:hAnsi="Verdana"/>
        </w:rPr>
        <w:lastRenderedPageBreak/>
        <w:t>In the box titled “Directions to Location Address,” include the statement</w:t>
      </w:r>
      <w:r w:rsidR="00DC79FB" w:rsidRPr="006A21CF">
        <w:rPr>
          <w:rFonts w:ascii="Verdana" w:hAnsi="Verdana"/>
        </w:rPr>
        <w:t>, similar to the one above, which explains</w:t>
      </w:r>
      <w:r w:rsidRPr="006A21CF">
        <w:rPr>
          <w:rFonts w:ascii="Verdana" w:hAnsi="Verdana"/>
        </w:rPr>
        <w:t xml:space="preserve"> that the relative has custody.  </w:t>
      </w:r>
    </w:p>
    <w:p w:rsidR="008544E1" w:rsidRDefault="008544E1" w:rsidP="008544E1">
      <w:pPr>
        <w:rPr>
          <w:rFonts w:ascii="Verdana" w:hAnsi="Verdana"/>
          <w:highlight w:val="yellow"/>
        </w:rPr>
      </w:pPr>
    </w:p>
    <w:p w:rsidR="006D2AC2" w:rsidRDefault="008544E1" w:rsidP="008544E1">
      <w:pPr>
        <w:rPr>
          <w:rFonts w:ascii="Verdana" w:hAnsi="Verdana"/>
        </w:rPr>
      </w:pPr>
      <w:r w:rsidRPr="008544E1">
        <w:rPr>
          <w:rFonts w:ascii="Verdana" w:hAnsi="Verdana"/>
        </w:rPr>
        <w:t>If y</w:t>
      </w:r>
      <w:r>
        <w:rPr>
          <w:rFonts w:ascii="Verdana" w:hAnsi="Verdana"/>
        </w:rPr>
        <w:t>ou have any questions regarding the form merge</w:t>
      </w:r>
      <w:r w:rsidR="006D2AC2">
        <w:rPr>
          <w:rFonts w:ascii="Verdana" w:hAnsi="Verdana"/>
        </w:rPr>
        <w:t xml:space="preserve">, please contact: </w:t>
      </w:r>
    </w:p>
    <w:p w:rsidR="006D2AC2" w:rsidRDefault="006D2AC2" w:rsidP="008544E1">
      <w:pPr>
        <w:rPr>
          <w:rFonts w:ascii="Verdana" w:hAnsi="Verdana"/>
        </w:rPr>
      </w:pPr>
      <w:r>
        <w:rPr>
          <w:rFonts w:ascii="Verdana" w:hAnsi="Verdana"/>
        </w:rPr>
        <w:t>Jennifer Blair, Division of Financial and Administrative Management</w:t>
      </w:r>
    </w:p>
    <w:p w:rsidR="006D2AC2" w:rsidRDefault="006A21CF" w:rsidP="008544E1">
      <w:pPr>
        <w:rPr>
          <w:rFonts w:ascii="Verdana" w:hAnsi="Verdana"/>
        </w:rPr>
      </w:pPr>
      <w:hyperlink r:id="rId13" w:history="1">
        <w:r w:rsidR="006D2AC2" w:rsidRPr="008E74C8">
          <w:rPr>
            <w:rStyle w:val="Hyperlink"/>
            <w:rFonts w:ascii="Verdana" w:hAnsi="Verdana"/>
          </w:rPr>
          <w:t>Jennifer.blair@ky.gov</w:t>
        </w:r>
      </w:hyperlink>
      <w:r w:rsidR="006D2AC2">
        <w:rPr>
          <w:rFonts w:ascii="Verdana" w:hAnsi="Verdana"/>
        </w:rPr>
        <w:tab/>
      </w:r>
    </w:p>
    <w:p w:rsidR="006D2AC2" w:rsidRDefault="006D2AC2" w:rsidP="008544E1">
      <w:pPr>
        <w:rPr>
          <w:rFonts w:ascii="Verdana" w:hAnsi="Verdana"/>
        </w:rPr>
      </w:pPr>
      <w:r>
        <w:rPr>
          <w:rFonts w:ascii="Verdana" w:hAnsi="Verdana"/>
        </w:rPr>
        <w:t>(270) 687-7047, ext. 2716</w:t>
      </w:r>
    </w:p>
    <w:p w:rsidR="006D2AC2" w:rsidRDefault="006D2AC2" w:rsidP="008544E1">
      <w:pPr>
        <w:rPr>
          <w:rFonts w:ascii="Verdana" w:hAnsi="Verdana"/>
        </w:rPr>
      </w:pPr>
    </w:p>
    <w:p w:rsidR="006D2AC2" w:rsidRDefault="006D2AC2" w:rsidP="008544E1">
      <w:pPr>
        <w:rPr>
          <w:rFonts w:ascii="Verdana" w:hAnsi="Verdana"/>
        </w:rPr>
      </w:pPr>
      <w:r>
        <w:rPr>
          <w:rFonts w:ascii="Verdana" w:hAnsi="Verdana"/>
        </w:rPr>
        <w:t xml:space="preserve">If you have any questions regarding the TWIST instructions for relative placements please contact: </w:t>
      </w:r>
    </w:p>
    <w:p w:rsidR="006D2AC2" w:rsidRDefault="006D2AC2" w:rsidP="008544E1">
      <w:pPr>
        <w:rPr>
          <w:rFonts w:ascii="Verdana" w:hAnsi="Verdana"/>
        </w:rPr>
      </w:pPr>
      <w:r>
        <w:rPr>
          <w:rFonts w:ascii="Verdana" w:hAnsi="Verdana"/>
        </w:rPr>
        <w:t>Lucie Estill, Internal Policy Analyst</w:t>
      </w:r>
    </w:p>
    <w:p w:rsidR="006D2AC2" w:rsidRDefault="006A21CF" w:rsidP="008544E1">
      <w:pPr>
        <w:rPr>
          <w:rFonts w:ascii="Verdana" w:hAnsi="Verdana"/>
        </w:rPr>
      </w:pPr>
      <w:hyperlink r:id="rId14" w:history="1">
        <w:r w:rsidR="006D2AC2" w:rsidRPr="008E74C8">
          <w:rPr>
            <w:rStyle w:val="Hyperlink"/>
            <w:rFonts w:ascii="Verdana" w:hAnsi="Verdana"/>
          </w:rPr>
          <w:t>Lucie.estill@ky.gov</w:t>
        </w:r>
      </w:hyperlink>
    </w:p>
    <w:p w:rsidR="006D2AC2" w:rsidRPr="008544E1" w:rsidRDefault="006D2AC2" w:rsidP="008544E1">
      <w:pPr>
        <w:rPr>
          <w:rFonts w:ascii="Verdana" w:hAnsi="Verdana"/>
        </w:rPr>
      </w:pPr>
      <w:r>
        <w:rPr>
          <w:rFonts w:ascii="Verdana" w:hAnsi="Verdana"/>
        </w:rPr>
        <w:t xml:space="preserve">(502) 564-2136, ext. 3568 </w:t>
      </w:r>
    </w:p>
    <w:p w:rsidR="00E351A2" w:rsidRPr="00E351A2" w:rsidRDefault="00E351A2" w:rsidP="00E351A2">
      <w:pPr>
        <w:rPr>
          <w:rFonts w:ascii="Verdana" w:hAnsi="Verdana"/>
        </w:rPr>
      </w:pPr>
    </w:p>
    <w:p w:rsidR="00CB6A41" w:rsidRPr="00CB6A41" w:rsidRDefault="00CB6A41" w:rsidP="00CB6A41">
      <w:pPr>
        <w:rPr>
          <w:rFonts w:ascii="Verdana" w:hAnsi="Verdana"/>
          <w:highlight w:val="yellow"/>
        </w:rPr>
      </w:pPr>
    </w:p>
    <w:sectPr w:rsidR="00CB6A41" w:rsidRPr="00CB6A41" w:rsidSect="0082200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864" w:right="965" w:bottom="907" w:left="56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497" w:rsidRDefault="00DB7497">
      <w:r>
        <w:separator/>
      </w:r>
    </w:p>
  </w:endnote>
  <w:endnote w:type="continuationSeparator" w:id="0">
    <w:p w:rsidR="00DB7497" w:rsidRDefault="00DB7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eGothic LH BoldExtende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7B6" w:rsidRDefault="000D07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7B6" w:rsidRDefault="000D07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497" w:rsidRDefault="00DB7497" w:rsidP="0052108B">
    <w:pPr>
      <w:tabs>
        <w:tab w:val="center" w:pos="10065"/>
      </w:tabs>
      <w:spacing w:after="40" w:line="26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913BDC8" wp14:editId="55644E03">
              <wp:simplePos x="0" y="0"/>
              <wp:positionH relativeFrom="column">
                <wp:posOffset>2514600</wp:posOffset>
              </wp:positionH>
              <wp:positionV relativeFrom="paragraph">
                <wp:posOffset>-186055</wp:posOffset>
              </wp:positionV>
              <wp:extent cx="2127250" cy="589280"/>
              <wp:effectExtent l="0" t="4445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7250" cy="589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7497" w:rsidRDefault="00DB7497" w:rsidP="0052108B">
                          <w:pPr>
                            <w:tabs>
                              <w:tab w:val="center" w:pos="1440"/>
                            </w:tabs>
                            <w:rPr>
                              <w:sz w:val="18"/>
                            </w:rPr>
                          </w:pPr>
                          <w:r>
                            <w:rPr>
                              <w:noProof/>
                              <w:sz w:val="18"/>
                            </w:rPr>
                            <w:drawing>
                              <wp:inline distT="0" distB="0" distL="0" distR="0" wp14:anchorId="69540D60" wp14:editId="58920F6A">
                                <wp:extent cx="1934210" cy="486410"/>
                                <wp:effectExtent l="19050" t="0" r="8890" b="0"/>
                                <wp:docPr id="3" name="Picture 3" descr="Brand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rand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34210" cy="486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98pt;margin-top:-14.65pt;width:167.5pt;height:46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" stroked="f">
              <v:textbox>
                <w:txbxContent>
                  <w:p w:rsidR="00DB7497" w:rsidRDefault="00DB7497" w:rsidP="0052108B">
                    <w:pPr>
                      <w:tabs>
                        <w:tab w:val="center" w:pos="1440"/>
                      </w:tabs>
                      <w:rPr>
                        <w:sz w:val="18"/>
                      </w:rPr>
                    </w:pPr>
                    <w:r>
                      <w:rPr>
                        <w:noProof/>
                        <w:sz w:val="18"/>
                      </w:rPr>
                      <w:drawing>
                        <wp:inline distT="0" distB="0" distL="0" distR="0" wp14:anchorId="69540D60" wp14:editId="58920F6A">
                          <wp:extent cx="1934210" cy="486410"/>
                          <wp:effectExtent l="19050" t="0" r="8890" b="0"/>
                          <wp:docPr id="3" name="Picture 3" descr="Brand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rand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34210" cy="486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DB7497" w:rsidRPr="00524DAE" w:rsidRDefault="00DB7497" w:rsidP="0052108B">
    <w:pPr>
      <w:pStyle w:val="BlockText"/>
      <w:tabs>
        <w:tab w:val="clear" w:pos="7920"/>
        <w:tab w:val="clear" w:pos="10065"/>
        <w:tab w:val="center" w:pos="5110"/>
        <w:tab w:val="center" w:pos="9840"/>
      </w:tabs>
      <w:ind w:left="0" w:right="-22"/>
      <w:rPr>
        <w:rFonts w:cs="Arial"/>
        <w:color w:val="333399"/>
      </w:rPr>
    </w:pPr>
    <w:r w:rsidRPr="00524DAE">
      <w:rPr>
        <w:rFonts w:cs="Arial"/>
        <w:color w:val="333399"/>
      </w:rPr>
      <w:t>KentuckyUnbridledSpirit.com</w:t>
    </w:r>
    <w:r w:rsidRPr="00524DAE">
      <w:rPr>
        <w:rFonts w:cs="Arial"/>
        <w:color w:val="333399"/>
      </w:rPr>
      <w:tab/>
    </w:r>
    <w:r w:rsidRPr="00524DAE">
      <w:rPr>
        <w:rFonts w:cs="Arial"/>
        <w:color w:val="333399"/>
      </w:rPr>
      <w:tab/>
      <w:t>An Equal Opportunity Employer M/F/D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497" w:rsidRDefault="00DB7497">
      <w:r>
        <w:separator/>
      </w:r>
    </w:p>
  </w:footnote>
  <w:footnote w:type="continuationSeparator" w:id="0">
    <w:p w:rsidR="00DB7497" w:rsidRDefault="00DB7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7B6" w:rsidRDefault="000D07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7B6" w:rsidRDefault="000D07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497" w:rsidRDefault="00DB7497" w:rsidP="00797852">
    <w:pPr>
      <w:tabs>
        <w:tab w:val="center" w:pos="5264"/>
      </w:tabs>
      <w:spacing w:line="22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5332C1A" wp14:editId="372FA448">
              <wp:simplePos x="0" y="0"/>
              <wp:positionH relativeFrom="column">
                <wp:posOffset>2971800</wp:posOffset>
              </wp:positionH>
              <wp:positionV relativeFrom="paragraph">
                <wp:posOffset>72390</wp:posOffset>
              </wp:positionV>
              <wp:extent cx="1080770" cy="98679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770" cy="986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7497" w:rsidRDefault="00DB7497" w:rsidP="00797852">
                          <w:r>
                            <w:rPr>
                              <w:noProof/>
                              <w:color w:val="FF99CC"/>
                            </w:rPr>
                            <w:drawing>
                              <wp:inline distT="0" distB="0" distL="0" distR="0" wp14:anchorId="3377DADA" wp14:editId="1813A6B4">
                                <wp:extent cx="896620" cy="896620"/>
                                <wp:effectExtent l="19050" t="0" r="0" b="0"/>
                                <wp:docPr id="1" name="Picture 1" descr="Seal_State 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eal_State 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96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4EF0222" wp14:editId="2031BBC7">
                                <wp:extent cx="896620" cy="873125"/>
                                <wp:effectExtent l="19050" t="0" r="0" b="0"/>
                                <wp:docPr id="2" name="Picture 2" descr="Seal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eal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73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4pt;margin-top:5.7pt;width:85.1pt;height:7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OOt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" stroked="f">
              <v:textbox>
                <w:txbxContent>
                  <w:p w:rsidR="00DB7497" w:rsidRDefault="00DB7497" w:rsidP="00797852">
                    <w:r>
                      <w:rPr>
                        <w:noProof/>
                        <w:color w:val="FF99CC"/>
                      </w:rPr>
                      <w:drawing>
                        <wp:inline distT="0" distB="0" distL="0" distR="0" wp14:anchorId="3377DADA" wp14:editId="1813A6B4">
                          <wp:extent cx="896620" cy="896620"/>
                          <wp:effectExtent l="19050" t="0" r="0" b="0"/>
                          <wp:docPr id="1" name="Picture 1" descr="Seal_State 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eal_State 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96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44EF0222" wp14:editId="2031BBC7">
                          <wp:extent cx="896620" cy="873125"/>
                          <wp:effectExtent l="19050" t="0" r="0" b="0"/>
                          <wp:docPr id="2" name="Picture 2" descr="Seal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eal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73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DB7497" w:rsidRDefault="00DB7497" w:rsidP="00797852">
    <w:pPr>
      <w:tabs>
        <w:tab w:val="center" w:pos="5264"/>
      </w:tabs>
      <w:spacing w:line="220" w:lineRule="atLeast"/>
      <w:rPr>
        <w:sz w:val="20"/>
      </w:rPr>
    </w:pPr>
  </w:p>
  <w:p w:rsidR="00DB7497" w:rsidRDefault="00DB7497" w:rsidP="00797852">
    <w:pPr>
      <w:spacing w:line="220" w:lineRule="atLeast"/>
      <w:rPr>
        <w:sz w:val="20"/>
      </w:rPr>
    </w:pPr>
  </w:p>
  <w:p w:rsidR="00DB7497" w:rsidRDefault="00DB7497" w:rsidP="00797852">
    <w:pPr>
      <w:spacing w:line="260" w:lineRule="atLeast"/>
      <w:rPr>
        <w:rFonts w:ascii="TradeGothic LH BoldExtended" w:hAnsi="TradeGothic LH BoldExtended"/>
        <w:sz w:val="20"/>
      </w:rPr>
    </w:pPr>
  </w:p>
  <w:p w:rsidR="00DB7497" w:rsidRDefault="00DB7497" w:rsidP="00797852">
    <w:pPr>
      <w:spacing w:line="260" w:lineRule="atLeast"/>
      <w:rPr>
        <w:sz w:val="20"/>
      </w:rPr>
    </w:pPr>
  </w:p>
  <w:p w:rsidR="00DB7497" w:rsidRDefault="00DB7497" w:rsidP="00797852">
    <w:pPr>
      <w:spacing w:line="260" w:lineRule="atLeast"/>
      <w:rPr>
        <w:sz w:val="20"/>
      </w:rPr>
    </w:pPr>
  </w:p>
  <w:p w:rsidR="00DB7497" w:rsidRDefault="00DB7497" w:rsidP="00797852">
    <w:pPr>
      <w:spacing w:line="140" w:lineRule="atLeast"/>
      <w:rPr>
        <w:sz w:val="20"/>
      </w:rPr>
    </w:pPr>
  </w:p>
  <w:p w:rsidR="00DB7497" w:rsidRDefault="00DB7497" w:rsidP="00797852">
    <w:pPr>
      <w:pStyle w:val="CabDeptAgencytitle"/>
      <w:rPr>
        <w:b/>
        <w:bCs w:val="0"/>
        <w:w w:val="120"/>
      </w:rPr>
    </w:pPr>
    <w:r>
      <w:rPr>
        <w:b/>
        <w:bCs w:val="0"/>
        <w:w w:val="120"/>
      </w:rPr>
      <w:t>CABINET FOR HEALTH AND FAMILY SERVICES</w:t>
    </w:r>
  </w:p>
  <w:p w:rsidR="00DB7497" w:rsidRDefault="00DB7497" w:rsidP="00797852">
    <w:pPr>
      <w:pStyle w:val="CabDeptAgencytitle"/>
      <w:rPr>
        <w:b/>
        <w:w w:val="120"/>
      </w:rPr>
    </w:pPr>
    <w:r>
      <w:rPr>
        <w:b/>
        <w:w w:val="120"/>
      </w:rPr>
      <w:t>OFFICE OF THE SECRETARY</w:t>
    </w:r>
  </w:p>
  <w:p w:rsidR="00DB7497" w:rsidRDefault="00DB7497" w:rsidP="00797852">
    <w:pPr>
      <w:tabs>
        <w:tab w:val="center" w:pos="6120"/>
      </w:tabs>
      <w:spacing w:line="180" w:lineRule="atLeast"/>
      <w:rPr>
        <w:b/>
        <w:bCs/>
        <w:sz w:val="16"/>
      </w:rPr>
    </w:pPr>
    <w:r>
      <w:rPr>
        <w:b/>
        <w:bCs/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BE38E5" wp14:editId="519981C2">
              <wp:simplePos x="0" y="0"/>
              <wp:positionH relativeFrom="column">
                <wp:posOffset>2667000</wp:posOffset>
              </wp:positionH>
              <wp:positionV relativeFrom="paragraph">
                <wp:posOffset>89535</wp:posOffset>
              </wp:positionV>
              <wp:extent cx="1752600" cy="937260"/>
              <wp:effectExtent l="0" t="3810" r="0" b="190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937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7497" w:rsidRDefault="00DB7497" w:rsidP="00797852">
                          <w:pPr>
                            <w:pStyle w:val="Address"/>
                          </w:pPr>
                          <w:r>
                            <w:t>275 East Main Street, 5W-A</w:t>
                          </w:r>
                        </w:p>
                        <w:p w:rsidR="00DB7497" w:rsidRDefault="00DB7497" w:rsidP="00797852">
                          <w:pPr>
                            <w:pStyle w:val="Address"/>
                          </w:pPr>
                          <w:r>
                            <w:t>Frankfort, KY  40621</w:t>
                          </w:r>
                        </w:p>
                        <w:p w:rsidR="00DB7497" w:rsidRDefault="00DB7497" w:rsidP="00797852">
                          <w:pPr>
                            <w:pStyle w:val="Address"/>
                          </w:pPr>
                          <w:r>
                            <w:t>502-564-7042</w:t>
                          </w:r>
                        </w:p>
                        <w:p w:rsidR="00DB7497" w:rsidRDefault="00DB7497" w:rsidP="00797852">
                          <w:pPr>
                            <w:pStyle w:val="Address"/>
                          </w:pPr>
                          <w:r>
                            <w:t>502-564-7091</w:t>
                          </w:r>
                        </w:p>
                        <w:p w:rsidR="00DB7497" w:rsidRDefault="00DB7497" w:rsidP="00797852">
                          <w:pPr>
                            <w:pStyle w:val="Address"/>
                          </w:pPr>
                          <w:r>
                            <w:t>www.chfs.ky.gov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10pt;margin-top:7.05pt;width:138pt;height:7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9eggIAABY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" stroked="f">
              <v:textbox>
                <w:txbxContent>
                  <w:p w:rsidR="00DB7497" w:rsidRDefault="00DB7497" w:rsidP="00797852">
                    <w:pPr>
                      <w:pStyle w:val="Address"/>
                    </w:pPr>
                    <w:r>
                      <w:t>275 East Main Street, 5W-A</w:t>
                    </w:r>
                  </w:p>
                  <w:p w:rsidR="00DB7497" w:rsidRDefault="00DB7497" w:rsidP="00797852">
                    <w:pPr>
                      <w:pStyle w:val="Address"/>
                    </w:pPr>
                    <w:r>
                      <w:t>Frankfort, KY  40621</w:t>
                    </w:r>
                  </w:p>
                  <w:p w:rsidR="00DB7497" w:rsidRDefault="00DB7497" w:rsidP="00797852">
                    <w:pPr>
                      <w:pStyle w:val="Address"/>
                    </w:pPr>
                    <w:r>
                      <w:t>502-564-7042</w:t>
                    </w:r>
                  </w:p>
                  <w:p w:rsidR="00DB7497" w:rsidRDefault="00DB7497" w:rsidP="00797852">
                    <w:pPr>
                      <w:pStyle w:val="Address"/>
                    </w:pPr>
                    <w:r>
                      <w:t>502-564-7091</w:t>
                    </w:r>
                  </w:p>
                  <w:p w:rsidR="00DB7497" w:rsidRDefault="00DB7497" w:rsidP="00797852">
                    <w:pPr>
                      <w:pStyle w:val="Address"/>
                    </w:pPr>
                    <w:r>
                      <w:t>www.chfs.ky.gov</w:t>
                    </w:r>
                  </w:p>
                </w:txbxContent>
              </v:textbox>
            </v:shape>
          </w:pict>
        </mc:Fallback>
      </mc:AlternateContent>
    </w:r>
  </w:p>
  <w:p w:rsidR="00DB7497" w:rsidRDefault="00DB7497" w:rsidP="0069732D">
    <w:pPr>
      <w:pStyle w:val="GovSecretaryDeputySecname"/>
      <w:tabs>
        <w:tab w:val="clear" w:pos="10944"/>
        <w:tab w:val="center" w:pos="9360"/>
      </w:tabs>
      <w:ind w:right="-267"/>
    </w:pPr>
    <w:r>
      <w:t xml:space="preserve">Steven L. </w:t>
    </w:r>
    <w:proofErr w:type="spellStart"/>
    <w:r>
      <w:t>Beshear</w:t>
    </w:r>
    <w:proofErr w:type="spellEnd"/>
    <w:r>
      <w:tab/>
      <w:t xml:space="preserve">                     Audrey </w:t>
    </w:r>
    <w:proofErr w:type="spellStart"/>
    <w:r>
      <w:t>Tayse</w:t>
    </w:r>
    <w:proofErr w:type="spellEnd"/>
    <w:r>
      <w:t xml:space="preserve"> Haynes</w:t>
    </w:r>
  </w:p>
  <w:p w:rsidR="00DB7497" w:rsidRDefault="00DB7497" w:rsidP="0069732D">
    <w:pPr>
      <w:pStyle w:val="GovSecretaryDeputySectilte"/>
      <w:tabs>
        <w:tab w:val="clear" w:pos="10944"/>
        <w:tab w:val="center" w:pos="8730"/>
      </w:tabs>
      <w:ind w:right="-267"/>
    </w:pPr>
    <w:r>
      <w:t>Governor</w:t>
    </w:r>
    <w:r>
      <w:tab/>
      <w:t xml:space="preserve">                    Secretary</w:t>
    </w:r>
  </w:p>
  <w:p w:rsidR="00DB7497" w:rsidRDefault="00DB7497" w:rsidP="00797852">
    <w:pPr>
      <w:pStyle w:val="GovSecretaryDeputySecname"/>
    </w:pPr>
  </w:p>
  <w:p w:rsidR="00DB7497" w:rsidRDefault="00DB7497" w:rsidP="00797852">
    <w:pPr>
      <w:pStyle w:val="GovSecretaryDeputySectilte"/>
    </w:pPr>
    <w:r>
      <w:tab/>
    </w:r>
  </w:p>
  <w:p w:rsidR="00DB7497" w:rsidRPr="00797852" w:rsidRDefault="00DB7497" w:rsidP="00797852">
    <w:pPr>
      <w:pStyle w:val="Header"/>
      <w:rPr>
        <w:rStyle w:val="normal-small1"/>
        <w:rFonts w:ascii="Arial" w:hAnsi="Arial" w:cs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0F3E"/>
    <w:multiLevelType w:val="hybridMultilevel"/>
    <w:tmpl w:val="E168059C"/>
    <w:lvl w:ilvl="0" w:tplc="79F2B63E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A1991"/>
    <w:multiLevelType w:val="hybridMultilevel"/>
    <w:tmpl w:val="DEFE5F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C7000C"/>
    <w:multiLevelType w:val="hybridMultilevel"/>
    <w:tmpl w:val="C39475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0674F0"/>
    <w:multiLevelType w:val="hybridMultilevel"/>
    <w:tmpl w:val="466E6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120F9"/>
    <w:multiLevelType w:val="hybridMultilevel"/>
    <w:tmpl w:val="B8948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55944"/>
    <w:multiLevelType w:val="multilevel"/>
    <w:tmpl w:val="BB30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9F90034"/>
    <w:multiLevelType w:val="hybridMultilevel"/>
    <w:tmpl w:val="B2B2D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874E28"/>
    <w:multiLevelType w:val="hybridMultilevel"/>
    <w:tmpl w:val="766A52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04C1E15"/>
    <w:multiLevelType w:val="hybridMultilevel"/>
    <w:tmpl w:val="97DA0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4561F3"/>
    <w:multiLevelType w:val="hybridMultilevel"/>
    <w:tmpl w:val="EB3C1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620E37"/>
    <w:multiLevelType w:val="hybridMultilevel"/>
    <w:tmpl w:val="1B24A0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3165271"/>
    <w:multiLevelType w:val="hybridMultilevel"/>
    <w:tmpl w:val="59DEF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C418D9"/>
    <w:multiLevelType w:val="hybridMultilevel"/>
    <w:tmpl w:val="8B280F74"/>
    <w:lvl w:ilvl="0" w:tplc="37B0D268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DAA3440"/>
    <w:multiLevelType w:val="hybridMultilevel"/>
    <w:tmpl w:val="663C7EFE"/>
    <w:lvl w:ilvl="0" w:tplc="3B7C4F96">
      <w:numFmt w:val="bullet"/>
      <w:lvlText w:val=""/>
      <w:lvlJc w:val="left"/>
      <w:pPr>
        <w:tabs>
          <w:tab w:val="num" w:pos="792"/>
        </w:tabs>
        <w:ind w:left="79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EDA3B42"/>
    <w:multiLevelType w:val="hybridMultilevel"/>
    <w:tmpl w:val="400A2A6C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720972"/>
    <w:multiLevelType w:val="hybridMultilevel"/>
    <w:tmpl w:val="6B6EB356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CA0030"/>
    <w:multiLevelType w:val="hybridMultilevel"/>
    <w:tmpl w:val="4A80A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3"/>
  </w:num>
  <w:num w:numId="4">
    <w:abstractNumId w:val="1"/>
  </w:num>
  <w:num w:numId="5">
    <w:abstractNumId w:val="15"/>
  </w:num>
  <w:num w:numId="6">
    <w:abstractNumId w:val="6"/>
  </w:num>
  <w:num w:numId="7">
    <w:abstractNumId w:val="4"/>
  </w:num>
  <w:num w:numId="8">
    <w:abstractNumId w:val="10"/>
  </w:num>
  <w:num w:numId="9">
    <w:abstractNumId w:val="12"/>
  </w:num>
  <w:num w:numId="10">
    <w:abstractNumId w:val="0"/>
  </w:num>
  <w:num w:numId="11">
    <w:abstractNumId w:val="9"/>
  </w:num>
  <w:num w:numId="12">
    <w:abstractNumId w:val="16"/>
  </w:num>
  <w:num w:numId="13">
    <w:abstractNumId w:val="11"/>
  </w:num>
  <w:num w:numId="14">
    <w:abstractNumId w:val="8"/>
  </w:num>
  <w:num w:numId="15">
    <w:abstractNumId w:val="7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8B"/>
    <w:rsid w:val="00024138"/>
    <w:rsid w:val="00030CDE"/>
    <w:rsid w:val="000338B5"/>
    <w:rsid w:val="00043E73"/>
    <w:rsid w:val="00072FBF"/>
    <w:rsid w:val="00097038"/>
    <w:rsid w:val="000A453B"/>
    <w:rsid w:val="000C65CA"/>
    <w:rsid w:val="000D07B6"/>
    <w:rsid w:val="000D68D5"/>
    <w:rsid w:val="000E3849"/>
    <w:rsid w:val="000E6D79"/>
    <w:rsid w:val="00103C55"/>
    <w:rsid w:val="001200EA"/>
    <w:rsid w:val="00130405"/>
    <w:rsid w:val="0017490F"/>
    <w:rsid w:val="00191703"/>
    <w:rsid w:val="001934E5"/>
    <w:rsid w:val="001D6A40"/>
    <w:rsid w:val="001F2855"/>
    <w:rsid w:val="001F3FE8"/>
    <w:rsid w:val="00202F1C"/>
    <w:rsid w:val="00220749"/>
    <w:rsid w:val="002257A4"/>
    <w:rsid w:val="00225B33"/>
    <w:rsid w:val="00227F3F"/>
    <w:rsid w:val="00237F32"/>
    <w:rsid w:val="0024483B"/>
    <w:rsid w:val="00280D3D"/>
    <w:rsid w:val="00295DFF"/>
    <w:rsid w:val="002C690C"/>
    <w:rsid w:val="002D29D3"/>
    <w:rsid w:val="002D5CBA"/>
    <w:rsid w:val="002E26B7"/>
    <w:rsid w:val="002E617B"/>
    <w:rsid w:val="003070B5"/>
    <w:rsid w:val="003134FB"/>
    <w:rsid w:val="00314852"/>
    <w:rsid w:val="00322E22"/>
    <w:rsid w:val="003758DD"/>
    <w:rsid w:val="00387552"/>
    <w:rsid w:val="003A643A"/>
    <w:rsid w:val="003C0AEC"/>
    <w:rsid w:val="003C10B5"/>
    <w:rsid w:val="003C5712"/>
    <w:rsid w:val="003D1987"/>
    <w:rsid w:val="003D41AE"/>
    <w:rsid w:val="003D5657"/>
    <w:rsid w:val="003F166A"/>
    <w:rsid w:val="00427A0E"/>
    <w:rsid w:val="00436673"/>
    <w:rsid w:val="00447370"/>
    <w:rsid w:val="00447F74"/>
    <w:rsid w:val="004975E7"/>
    <w:rsid w:val="004A082C"/>
    <w:rsid w:val="004A3652"/>
    <w:rsid w:val="004D7A7C"/>
    <w:rsid w:val="005135DD"/>
    <w:rsid w:val="0052108B"/>
    <w:rsid w:val="00524DAE"/>
    <w:rsid w:val="00532EBB"/>
    <w:rsid w:val="00541EA0"/>
    <w:rsid w:val="005524AC"/>
    <w:rsid w:val="00557870"/>
    <w:rsid w:val="00560F32"/>
    <w:rsid w:val="00563796"/>
    <w:rsid w:val="00585967"/>
    <w:rsid w:val="005922E1"/>
    <w:rsid w:val="005A073E"/>
    <w:rsid w:val="005A2DD4"/>
    <w:rsid w:val="005B2FBA"/>
    <w:rsid w:val="005E6531"/>
    <w:rsid w:val="005F1332"/>
    <w:rsid w:val="00601ECA"/>
    <w:rsid w:val="00626F38"/>
    <w:rsid w:val="00633FA6"/>
    <w:rsid w:val="0063467E"/>
    <w:rsid w:val="00635969"/>
    <w:rsid w:val="00663278"/>
    <w:rsid w:val="0066589B"/>
    <w:rsid w:val="00692643"/>
    <w:rsid w:val="0069732D"/>
    <w:rsid w:val="006A21CF"/>
    <w:rsid w:val="006A7CD8"/>
    <w:rsid w:val="006B2951"/>
    <w:rsid w:val="006B3577"/>
    <w:rsid w:val="006C43DA"/>
    <w:rsid w:val="006C76F7"/>
    <w:rsid w:val="006D2AC2"/>
    <w:rsid w:val="006E13C9"/>
    <w:rsid w:val="007171EB"/>
    <w:rsid w:val="007615B7"/>
    <w:rsid w:val="00764756"/>
    <w:rsid w:val="00782D4B"/>
    <w:rsid w:val="00792735"/>
    <w:rsid w:val="007947F8"/>
    <w:rsid w:val="00797852"/>
    <w:rsid w:val="007A0FC9"/>
    <w:rsid w:val="007B16CD"/>
    <w:rsid w:val="007C313D"/>
    <w:rsid w:val="007D217B"/>
    <w:rsid w:val="007F5F6E"/>
    <w:rsid w:val="0081658E"/>
    <w:rsid w:val="008200A1"/>
    <w:rsid w:val="0082200D"/>
    <w:rsid w:val="00841387"/>
    <w:rsid w:val="00841C63"/>
    <w:rsid w:val="008439B9"/>
    <w:rsid w:val="008544E1"/>
    <w:rsid w:val="0086588A"/>
    <w:rsid w:val="00867DE4"/>
    <w:rsid w:val="008A33B7"/>
    <w:rsid w:val="008A414C"/>
    <w:rsid w:val="008B7EFF"/>
    <w:rsid w:val="008C09F2"/>
    <w:rsid w:val="008C2D3C"/>
    <w:rsid w:val="008D02D6"/>
    <w:rsid w:val="008D6F4E"/>
    <w:rsid w:val="008F2E30"/>
    <w:rsid w:val="00917EB2"/>
    <w:rsid w:val="00923E87"/>
    <w:rsid w:val="00924D99"/>
    <w:rsid w:val="0092767D"/>
    <w:rsid w:val="009317D4"/>
    <w:rsid w:val="009516E4"/>
    <w:rsid w:val="009651EB"/>
    <w:rsid w:val="00992582"/>
    <w:rsid w:val="009B40EE"/>
    <w:rsid w:val="009C7528"/>
    <w:rsid w:val="009D3789"/>
    <w:rsid w:val="009E026F"/>
    <w:rsid w:val="009E638F"/>
    <w:rsid w:val="00A07E8E"/>
    <w:rsid w:val="00A15CB9"/>
    <w:rsid w:val="00A23E6C"/>
    <w:rsid w:val="00A269C2"/>
    <w:rsid w:val="00A4613D"/>
    <w:rsid w:val="00A477DA"/>
    <w:rsid w:val="00A50BF4"/>
    <w:rsid w:val="00A50FFA"/>
    <w:rsid w:val="00A73643"/>
    <w:rsid w:val="00A73E35"/>
    <w:rsid w:val="00AA61A6"/>
    <w:rsid w:val="00AC036F"/>
    <w:rsid w:val="00AE039D"/>
    <w:rsid w:val="00AE21C3"/>
    <w:rsid w:val="00B33CC2"/>
    <w:rsid w:val="00B364EA"/>
    <w:rsid w:val="00B428A3"/>
    <w:rsid w:val="00B434D8"/>
    <w:rsid w:val="00B47CDF"/>
    <w:rsid w:val="00B56785"/>
    <w:rsid w:val="00B82F96"/>
    <w:rsid w:val="00B85E7C"/>
    <w:rsid w:val="00BA176E"/>
    <w:rsid w:val="00BC21CE"/>
    <w:rsid w:val="00BC3AD0"/>
    <w:rsid w:val="00BC67F5"/>
    <w:rsid w:val="00BF1D9F"/>
    <w:rsid w:val="00BF3A23"/>
    <w:rsid w:val="00C009EB"/>
    <w:rsid w:val="00C10849"/>
    <w:rsid w:val="00C1319F"/>
    <w:rsid w:val="00C61146"/>
    <w:rsid w:val="00C64E29"/>
    <w:rsid w:val="00C66601"/>
    <w:rsid w:val="00C81A66"/>
    <w:rsid w:val="00C84488"/>
    <w:rsid w:val="00C847BD"/>
    <w:rsid w:val="00CB0280"/>
    <w:rsid w:val="00CB6A41"/>
    <w:rsid w:val="00CC1C59"/>
    <w:rsid w:val="00CC1E33"/>
    <w:rsid w:val="00D03318"/>
    <w:rsid w:val="00D03565"/>
    <w:rsid w:val="00D070A4"/>
    <w:rsid w:val="00D351DF"/>
    <w:rsid w:val="00D3596D"/>
    <w:rsid w:val="00D544E0"/>
    <w:rsid w:val="00D55AC9"/>
    <w:rsid w:val="00D5798D"/>
    <w:rsid w:val="00D62EDF"/>
    <w:rsid w:val="00D73EAC"/>
    <w:rsid w:val="00D840D4"/>
    <w:rsid w:val="00D9414D"/>
    <w:rsid w:val="00D95B48"/>
    <w:rsid w:val="00D97958"/>
    <w:rsid w:val="00DB0D30"/>
    <w:rsid w:val="00DB2256"/>
    <w:rsid w:val="00DB7497"/>
    <w:rsid w:val="00DC1BCE"/>
    <w:rsid w:val="00DC5220"/>
    <w:rsid w:val="00DC79FB"/>
    <w:rsid w:val="00DD0743"/>
    <w:rsid w:val="00DE77E4"/>
    <w:rsid w:val="00DF3E1E"/>
    <w:rsid w:val="00DF68FF"/>
    <w:rsid w:val="00E20432"/>
    <w:rsid w:val="00E31F97"/>
    <w:rsid w:val="00E351A2"/>
    <w:rsid w:val="00E35CB2"/>
    <w:rsid w:val="00E367CE"/>
    <w:rsid w:val="00E407CB"/>
    <w:rsid w:val="00E50F01"/>
    <w:rsid w:val="00E5144F"/>
    <w:rsid w:val="00E5548F"/>
    <w:rsid w:val="00E662A1"/>
    <w:rsid w:val="00E676B7"/>
    <w:rsid w:val="00E67BEF"/>
    <w:rsid w:val="00E84147"/>
    <w:rsid w:val="00E929A5"/>
    <w:rsid w:val="00E93EA8"/>
    <w:rsid w:val="00EB0FEF"/>
    <w:rsid w:val="00EE34D6"/>
    <w:rsid w:val="00EF3070"/>
    <w:rsid w:val="00F0079B"/>
    <w:rsid w:val="00F035C1"/>
    <w:rsid w:val="00F04C71"/>
    <w:rsid w:val="00F07552"/>
    <w:rsid w:val="00F13124"/>
    <w:rsid w:val="00F235F4"/>
    <w:rsid w:val="00F24449"/>
    <w:rsid w:val="00F27813"/>
    <w:rsid w:val="00F30990"/>
    <w:rsid w:val="00F30C9C"/>
    <w:rsid w:val="00F36945"/>
    <w:rsid w:val="00F70416"/>
    <w:rsid w:val="00F93091"/>
    <w:rsid w:val="00FA4B21"/>
    <w:rsid w:val="00FB340E"/>
    <w:rsid w:val="00FB4500"/>
    <w:rsid w:val="00FC65A5"/>
    <w:rsid w:val="00FD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17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5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45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14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0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7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06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48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nuals.sp.chfs.ky.gov/Resources/sopFormsLibrary/DPP-1279%20Information%20for%20OOHC%20Placements.doc" TargetMode="External"/><Relationship Id="rId13" Type="http://schemas.openxmlformats.org/officeDocument/2006/relationships/hyperlink" Target="mailto:Jennifer.blair@ky.gov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customXml" Target="../customXml/item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Lucie.estill@ky.gov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rh2e xmlns="a79bd224-4819-40b2-aa9b-f8999d5b687f" xsi:nil="true"/>
    <Types xmlns="25652375-5976-448a-91e2-83c2698bbafa">Memo</Types>
    <Archived xmlns="25652375-5976-448a-91e2-83c2698bbafa">false</Archived>
    <Memo_x0020_Types xmlns="25652375-5976-448a-91e2-83c2698bbafa">PPM</Memo_x0020_Types>
    <Document_x0020_Year xmlns="25652375-5976-448a-91e2-83c2698bbafa">2014</Document_x0020_Year>
    <RoutingRule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E3205D-D9DA-4721-B589-E2EEA60EADB7}"/>
</file>

<file path=customXml/itemProps2.xml><?xml version="1.0" encoding="utf-8"?>
<ds:datastoreItem xmlns:ds="http://schemas.openxmlformats.org/officeDocument/2006/customXml" ds:itemID="{95130C56-754F-44A7-A7F4-6B528B5E8FB5}"/>
</file>

<file path=customXml/itemProps3.xml><?xml version="1.0" encoding="utf-8"?>
<ds:datastoreItem xmlns:ds="http://schemas.openxmlformats.org/officeDocument/2006/customXml" ds:itemID="{D3BD3FF8-FA36-4B24-84AB-6F5FFCE1D7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4</Pages>
  <Words>385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29, 2005</vt:lpstr>
    </vt:vector>
  </TitlesOfParts>
  <Company>OT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PPM 14-17 Merge of the DSS-1263 and DPP-1292 and Documenting Child's Address for Relative Placement</dc:title>
  <dc:creator>Beth.Holbrook</dc:creator>
  <cp:lastModifiedBy>sarah.cooper</cp:lastModifiedBy>
  <cp:revision>8</cp:revision>
  <cp:lastPrinted>2014-11-24T15:09:00Z</cp:lastPrinted>
  <dcterms:created xsi:type="dcterms:W3CDTF">2014-11-24T19:19:00Z</dcterms:created>
  <dcterms:modified xsi:type="dcterms:W3CDTF">2014-12-12T16:03:00Z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11600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2" name="Memo Types">
    <vt:lpwstr>PPM</vt:lpwstr>
  </property>
  <property fmtid="{D5CDD505-2E9C-101B-9397-08002B2CF9AE}" pid="13" name="Types">
    <vt:lpwstr>Memo</vt:lpwstr>
  </property>
  <property fmtid="{D5CDD505-2E9C-101B-9397-08002B2CF9AE}" pid="14" name="Document Year">
    <vt:lpwstr>2014</vt:lpwstr>
  </property>
</Properties>
</file>